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C" w:rsidRPr="00CC40F5" w:rsidRDefault="00036BF6" w:rsidP="00370A2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3AEB">
        <w:rPr>
          <w:rFonts w:ascii="Times New Roman" w:hAnsi="Times New Roman" w:cs="Times New Roman"/>
          <w:sz w:val="24"/>
        </w:rPr>
        <w:t xml:space="preserve">El día </w:t>
      </w:r>
      <w:r w:rsidR="000A49F6" w:rsidRPr="00AD3AEB">
        <w:rPr>
          <w:rFonts w:ascii="Times New Roman" w:hAnsi="Times New Roman" w:cs="Times New Roman"/>
          <w:sz w:val="24"/>
        </w:rPr>
        <w:t xml:space="preserve">24 de abril de 2019, la </w:t>
      </w:r>
      <w:r w:rsidR="000A49F6" w:rsidRPr="00CC40F5">
        <w:rPr>
          <w:rFonts w:ascii="Times New Roman" w:hAnsi="Times New Roman" w:cs="Times New Roman"/>
          <w:sz w:val="24"/>
        </w:rPr>
        <w:t xml:space="preserve">Agencia </w:t>
      </w:r>
      <w:r w:rsidRPr="00CC40F5">
        <w:rPr>
          <w:rFonts w:ascii="Times New Roman" w:hAnsi="Times New Roman" w:cs="Times New Roman"/>
          <w:sz w:val="24"/>
        </w:rPr>
        <w:t xml:space="preserve">de Desarrollo Económico Local (Adel Chalatenango), </w:t>
      </w:r>
      <w:r w:rsidR="000A49F6" w:rsidRPr="00CC40F5">
        <w:rPr>
          <w:rFonts w:ascii="Times New Roman" w:hAnsi="Times New Roman" w:cs="Times New Roman"/>
          <w:sz w:val="24"/>
        </w:rPr>
        <w:t xml:space="preserve">realizo el lanzamiento del </w:t>
      </w:r>
      <w:r w:rsidR="000A49F6" w:rsidRPr="00CC40F5">
        <w:rPr>
          <w:rFonts w:ascii="Times New Roman" w:hAnsi="Times New Roman" w:cs="Times New Roman"/>
          <w:b/>
          <w:i/>
          <w:sz w:val="24"/>
        </w:rPr>
        <w:t xml:space="preserve">Proyecto “Gestión Ambiental Integral de Sistemas Rurales Administradores de Agua Potable de la sub-cuenca del río Metayate, Municipio de Agua Caliente, Departamento de Chalatenango”, </w:t>
      </w:r>
      <w:r w:rsidR="00B0572D">
        <w:rPr>
          <w:rFonts w:ascii="Times New Roman" w:hAnsi="Times New Roman" w:cs="Times New Roman"/>
          <w:sz w:val="24"/>
        </w:rPr>
        <w:t>el</w:t>
      </w:r>
      <w:r w:rsidR="000A49F6" w:rsidRPr="00CC40F5">
        <w:rPr>
          <w:rFonts w:ascii="Times New Roman" w:hAnsi="Times New Roman" w:cs="Times New Roman"/>
          <w:sz w:val="24"/>
        </w:rPr>
        <w:t xml:space="preserve"> cual está siendo financiado por el Fondo Ambiental de el Salvador (FONAES). En el acto de lanzamiento se conto con la presencia, de un </w:t>
      </w:r>
      <w:r w:rsidR="00263CE9" w:rsidRPr="00CC40F5">
        <w:rPr>
          <w:rFonts w:ascii="Times New Roman" w:hAnsi="Times New Roman" w:cs="Times New Roman"/>
          <w:sz w:val="24"/>
        </w:rPr>
        <w:t>delegado</w:t>
      </w:r>
      <w:r w:rsidR="000A49F6" w:rsidRPr="00CC40F5">
        <w:rPr>
          <w:rFonts w:ascii="Times New Roman" w:hAnsi="Times New Roman" w:cs="Times New Roman"/>
          <w:sz w:val="24"/>
        </w:rPr>
        <w:t xml:space="preserve"> de la Alcaldía Municipal de Agua Caliente; Un delegado de la Policía Nacional Civil, </w:t>
      </w:r>
      <w:r w:rsidR="00263CE9" w:rsidRPr="00CC40F5">
        <w:rPr>
          <w:rFonts w:ascii="Times New Roman" w:hAnsi="Times New Roman" w:cs="Times New Roman"/>
          <w:sz w:val="24"/>
        </w:rPr>
        <w:t>delegado</w:t>
      </w:r>
      <w:r w:rsidR="000A49F6" w:rsidRPr="00CC40F5">
        <w:rPr>
          <w:rFonts w:ascii="Times New Roman" w:hAnsi="Times New Roman" w:cs="Times New Roman"/>
          <w:sz w:val="24"/>
        </w:rPr>
        <w:t xml:space="preserve"> de la Unidad de Salud, El Presidente de la Junta Directiva de ADEL Chalatenango, </w:t>
      </w:r>
      <w:r w:rsidR="00370A2C" w:rsidRPr="00CC40F5">
        <w:rPr>
          <w:rFonts w:ascii="Times New Roman" w:hAnsi="Times New Roman" w:cs="Times New Roman"/>
          <w:sz w:val="24"/>
        </w:rPr>
        <w:t xml:space="preserve">su </w:t>
      </w:r>
      <w:r w:rsidR="000A49F6" w:rsidRPr="00CC40F5">
        <w:rPr>
          <w:rFonts w:ascii="Times New Roman" w:hAnsi="Times New Roman" w:cs="Times New Roman"/>
          <w:sz w:val="24"/>
        </w:rPr>
        <w:t xml:space="preserve">junta Directiva y personal </w:t>
      </w:r>
      <w:r w:rsidR="006E39AC" w:rsidRPr="00CC40F5">
        <w:rPr>
          <w:rFonts w:ascii="Times New Roman" w:hAnsi="Times New Roman" w:cs="Times New Roman"/>
          <w:sz w:val="24"/>
        </w:rPr>
        <w:t>Técnico</w:t>
      </w:r>
      <w:r w:rsidR="00370A2C" w:rsidRPr="00CC40F5">
        <w:rPr>
          <w:rFonts w:ascii="Times New Roman" w:hAnsi="Times New Roman" w:cs="Times New Roman"/>
          <w:sz w:val="24"/>
        </w:rPr>
        <w:t xml:space="preserve">; así como </w:t>
      </w:r>
      <w:r w:rsidR="000A49F6" w:rsidRPr="00CC40F5">
        <w:rPr>
          <w:rFonts w:ascii="Times New Roman" w:hAnsi="Times New Roman" w:cs="Times New Roman"/>
          <w:sz w:val="24"/>
        </w:rPr>
        <w:t xml:space="preserve">los beneficiarios </w:t>
      </w:r>
      <w:r w:rsidR="00263CE9" w:rsidRPr="00CC40F5">
        <w:rPr>
          <w:rFonts w:ascii="Times New Roman" w:hAnsi="Times New Roman" w:cs="Times New Roman"/>
          <w:sz w:val="24"/>
        </w:rPr>
        <w:t>del proyecto</w:t>
      </w:r>
      <w:r w:rsidR="00370A2C" w:rsidRPr="00CC40F5">
        <w:rPr>
          <w:rFonts w:ascii="Times New Roman" w:hAnsi="Times New Roman" w:cs="Times New Roman"/>
          <w:sz w:val="24"/>
        </w:rPr>
        <w:t>,</w:t>
      </w:r>
      <w:r w:rsidR="00263CE9" w:rsidRPr="00CC40F5">
        <w:rPr>
          <w:rFonts w:ascii="Times New Roman" w:hAnsi="Times New Roman" w:cs="Times New Roman"/>
          <w:sz w:val="24"/>
        </w:rPr>
        <w:t xml:space="preserve"> </w:t>
      </w:r>
      <w:r w:rsidR="00370A2C" w:rsidRPr="00CC40F5">
        <w:rPr>
          <w:rFonts w:ascii="Times New Roman" w:hAnsi="Times New Roman" w:cs="Times New Roman"/>
          <w:sz w:val="24"/>
        </w:rPr>
        <w:t>proveniente de</w:t>
      </w:r>
      <w:r w:rsidR="00A3679F" w:rsidRPr="00CC40F5">
        <w:rPr>
          <w:rFonts w:ascii="Times New Roman" w:hAnsi="Times New Roman" w:cs="Times New Roman"/>
          <w:sz w:val="24"/>
        </w:rPr>
        <w:t xml:space="preserve"> las </w:t>
      </w:r>
      <w:r w:rsidR="00370A2C" w:rsidRPr="00CC40F5">
        <w:rPr>
          <w:rFonts w:ascii="Times New Roman" w:hAnsi="Times New Roman" w:cs="Times New Roman"/>
          <w:sz w:val="24"/>
        </w:rPr>
        <w:t xml:space="preserve">comunidades: Cantón Obrajuelo; Caserío Escamil del </w:t>
      </w:r>
      <w:r w:rsidR="003E6568" w:rsidRPr="00CC40F5">
        <w:rPr>
          <w:rFonts w:ascii="Times New Roman" w:hAnsi="Times New Roman" w:cs="Times New Roman"/>
          <w:sz w:val="24"/>
        </w:rPr>
        <w:t>C</w:t>
      </w:r>
      <w:r w:rsidR="00370A2C" w:rsidRPr="00CC40F5">
        <w:rPr>
          <w:rFonts w:ascii="Times New Roman" w:hAnsi="Times New Roman" w:cs="Times New Roman"/>
          <w:sz w:val="24"/>
        </w:rPr>
        <w:t>antón de Santa Rosa; Caseríos: San Antonio, El Centro y colona La Gloria del cantón Agua Zarca., contando con la presencia de más de 120 asistentes.</w:t>
      </w:r>
    </w:p>
    <w:p w:rsidR="00E3739A" w:rsidRPr="00CC40F5" w:rsidRDefault="00B0572D" w:rsidP="00370A2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la intervención </w:t>
      </w:r>
      <w:r w:rsidR="00370A2C" w:rsidRPr="00CC40F5">
        <w:rPr>
          <w:rFonts w:ascii="Times New Roman" w:hAnsi="Times New Roman" w:cs="Times New Roman"/>
          <w:sz w:val="24"/>
        </w:rPr>
        <w:t>el presid</w:t>
      </w:r>
      <w:r w:rsidR="00CC40F5" w:rsidRPr="00CC40F5">
        <w:rPr>
          <w:rFonts w:ascii="Times New Roman" w:hAnsi="Times New Roman" w:cs="Times New Roman"/>
          <w:sz w:val="24"/>
        </w:rPr>
        <w:t>ente de Adel Chalatenango, habló</w:t>
      </w:r>
      <w:r w:rsidR="00370A2C" w:rsidRPr="00CC40F5">
        <w:rPr>
          <w:rFonts w:ascii="Times New Roman" w:hAnsi="Times New Roman" w:cs="Times New Roman"/>
          <w:sz w:val="24"/>
        </w:rPr>
        <w:t xml:space="preserve"> de la importancia de este tipo de proyecto</w:t>
      </w:r>
      <w:r w:rsidR="00CC40F5" w:rsidRPr="00CC40F5">
        <w:rPr>
          <w:rFonts w:ascii="Times New Roman" w:hAnsi="Times New Roman" w:cs="Times New Roman"/>
          <w:sz w:val="24"/>
        </w:rPr>
        <w:t>s</w:t>
      </w:r>
      <w:r w:rsidR="00370A2C" w:rsidRPr="00CC40F5">
        <w:rPr>
          <w:rFonts w:ascii="Times New Roman" w:hAnsi="Times New Roman" w:cs="Times New Roman"/>
          <w:sz w:val="24"/>
        </w:rPr>
        <w:t xml:space="preserve"> </w:t>
      </w:r>
      <w:r w:rsidR="008603B1" w:rsidRPr="00CC40F5">
        <w:rPr>
          <w:rFonts w:ascii="Times New Roman" w:hAnsi="Times New Roman" w:cs="Times New Roman"/>
          <w:sz w:val="24"/>
        </w:rPr>
        <w:t xml:space="preserve">que van orientados a la protección, conservación </w:t>
      </w:r>
      <w:r w:rsidR="00434F1A" w:rsidRPr="00CC40F5">
        <w:rPr>
          <w:rFonts w:ascii="Times New Roman" w:hAnsi="Times New Roman" w:cs="Times New Roman"/>
          <w:sz w:val="24"/>
        </w:rPr>
        <w:t xml:space="preserve">y al mejoramiento de los recursos naturales, y principalmente éste, a la protección de la sub-cuenca del río Metayate y al fortalecimiento de los sistemas comunitarios rurales de administradores de </w:t>
      </w:r>
      <w:r w:rsidR="00E3739A" w:rsidRPr="00CC40F5">
        <w:rPr>
          <w:rFonts w:ascii="Times New Roman" w:hAnsi="Times New Roman" w:cs="Times New Roman"/>
          <w:sz w:val="24"/>
        </w:rPr>
        <w:t>agua, con</w:t>
      </w:r>
      <w:r w:rsidR="007571FE" w:rsidRPr="00CC40F5">
        <w:rPr>
          <w:rFonts w:ascii="Times New Roman" w:hAnsi="Times New Roman" w:cs="Times New Roman"/>
          <w:sz w:val="24"/>
        </w:rPr>
        <w:t xml:space="preserve"> lo que se estarían beneficiando a más de 1569 Familias.</w:t>
      </w:r>
    </w:p>
    <w:p w:rsidR="00370A2C" w:rsidRPr="00CC40F5" w:rsidRDefault="007571FE" w:rsidP="00370A2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40F5">
        <w:rPr>
          <w:rFonts w:ascii="Times New Roman" w:hAnsi="Times New Roman" w:cs="Times New Roman"/>
          <w:sz w:val="24"/>
        </w:rPr>
        <w:t xml:space="preserve"> </w:t>
      </w:r>
      <w:r w:rsidR="00E3739A" w:rsidRPr="00CC40F5">
        <w:rPr>
          <w:rFonts w:ascii="Times New Roman" w:hAnsi="Times New Roman" w:cs="Times New Roman"/>
          <w:sz w:val="24"/>
        </w:rPr>
        <w:t xml:space="preserve">También se hizo un resumen de los resultados </w:t>
      </w:r>
      <w:r w:rsidR="00A60279" w:rsidRPr="00CC40F5">
        <w:rPr>
          <w:rFonts w:ascii="Times New Roman" w:hAnsi="Times New Roman" w:cs="Times New Roman"/>
          <w:sz w:val="24"/>
        </w:rPr>
        <w:t xml:space="preserve">que se persiguen con el </w:t>
      </w:r>
      <w:r w:rsidR="00E3739A" w:rsidRPr="00CC40F5">
        <w:rPr>
          <w:rFonts w:ascii="Times New Roman" w:hAnsi="Times New Roman" w:cs="Times New Roman"/>
          <w:sz w:val="24"/>
        </w:rPr>
        <w:t>proyecto</w:t>
      </w:r>
      <w:r w:rsidR="00A60279" w:rsidRPr="00CC40F5">
        <w:rPr>
          <w:rFonts w:ascii="Times New Roman" w:hAnsi="Times New Roman" w:cs="Times New Roman"/>
          <w:sz w:val="24"/>
        </w:rPr>
        <w:t xml:space="preserve"> y que son los siguientes: </w:t>
      </w:r>
    </w:p>
    <w:p w:rsidR="00E3739A" w:rsidRPr="00971A3A" w:rsidRDefault="00E3739A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s-PE"/>
        </w:rPr>
      </w:pPr>
      <w:r w:rsidRPr="00971A3A">
        <w:rPr>
          <w:rFonts w:ascii="Times New Roman" w:hAnsi="Times New Roman" w:cs="Times New Roman"/>
          <w:lang w:val="es-PE"/>
        </w:rPr>
        <w:t>Establecimiento de parcelas agroforestales</w:t>
      </w:r>
      <w:r w:rsidR="00971A3A">
        <w:rPr>
          <w:rFonts w:ascii="Times New Roman" w:hAnsi="Times New Roman" w:cs="Times New Roman"/>
          <w:lang w:val="es-PE"/>
        </w:rPr>
        <w:t>.</w:t>
      </w:r>
      <w:bookmarkStart w:id="0" w:name="_GoBack"/>
      <w:bookmarkEnd w:id="0"/>
    </w:p>
    <w:p w:rsidR="00E3739A" w:rsidRPr="00971A3A" w:rsidRDefault="00E3739A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s-PE"/>
        </w:rPr>
      </w:pPr>
      <w:r w:rsidRPr="00971A3A">
        <w:rPr>
          <w:rFonts w:ascii="Times New Roman" w:hAnsi="Times New Roman" w:cs="Times New Roman"/>
          <w:lang w:val="es-PE"/>
        </w:rPr>
        <w:t>Establecimiento de parcelas silvopastoril.</w:t>
      </w:r>
    </w:p>
    <w:p w:rsidR="00E3739A" w:rsidRPr="00971A3A" w:rsidRDefault="00E3739A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1A3A">
        <w:rPr>
          <w:rFonts w:ascii="Times New Roman" w:hAnsi="Times New Roman" w:cs="Times New Roman"/>
        </w:rPr>
        <w:t>Siembra 1,200 plantas de bambú</w:t>
      </w:r>
      <w:r w:rsidR="00971A3A">
        <w:rPr>
          <w:rFonts w:ascii="Times New Roman" w:hAnsi="Times New Roman" w:cs="Times New Roman"/>
        </w:rPr>
        <w:t>.</w:t>
      </w:r>
    </w:p>
    <w:p w:rsidR="00E3739A" w:rsidRPr="00CC40F5" w:rsidRDefault="00E3739A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40F5">
        <w:rPr>
          <w:rFonts w:ascii="Times New Roman" w:hAnsi="Times New Roman" w:cs="Times New Roman"/>
        </w:rPr>
        <w:t>Implementación de un Plan de Capacitación en: Educación Ambiental y de Manejo Agroecológico  de Cuencas.</w:t>
      </w:r>
    </w:p>
    <w:p w:rsidR="00E3739A" w:rsidRPr="00CC40F5" w:rsidRDefault="00E3739A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40F5">
        <w:rPr>
          <w:rFonts w:ascii="Times New Roman" w:hAnsi="Times New Roman" w:cs="Times New Roman"/>
        </w:rPr>
        <w:t>6 campañas ambientales</w:t>
      </w:r>
    </w:p>
    <w:p w:rsidR="00E3739A" w:rsidRPr="00CC40F5" w:rsidRDefault="00A60279" w:rsidP="00A6027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40F5">
        <w:rPr>
          <w:rFonts w:ascii="Times New Roman" w:hAnsi="Times New Roman" w:cs="Times New Roman"/>
        </w:rPr>
        <w:t>Implementación de metodología de Guardianes Ambientales en C.E. Obrajuelo</w:t>
      </w:r>
    </w:p>
    <w:p w:rsidR="00A60279" w:rsidRPr="00CC40F5" w:rsidRDefault="00A60279" w:rsidP="00A6027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CC40F5">
        <w:rPr>
          <w:rFonts w:ascii="Times New Roman" w:eastAsia="Calibri" w:hAnsi="Times New Roman" w:cs="Times New Roman"/>
        </w:rPr>
        <w:t xml:space="preserve">Legalización de Sistema Rural administradora de agua: </w:t>
      </w:r>
      <w:r w:rsidRPr="00CC40F5">
        <w:rPr>
          <w:rFonts w:ascii="Times New Roman" w:hAnsi="Times New Roman" w:cs="Times New Roman"/>
        </w:rPr>
        <w:t>Asociación Comunal Administradora del Sistema de  Agua del cantón Obrajuelo: ACASA.</w:t>
      </w:r>
    </w:p>
    <w:p w:rsidR="00A60279" w:rsidRPr="00CC40F5" w:rsidRDefault="00A60279" w:rsidP="00A6027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48F8">
        <w:rPr>
          <w:rFonts w:ascii="Times New Roman" w:eastAsia="Calibri" w:hAnsi="Times New Roman" w:cs="Times New Roman"/>
        </w:rPr>
        <w:t>2 declaratorias de Interés</w:t>
      </w:r>
      <w:r w:rsidRPr="00CC40F5">
        <w:rPr>
          <w:rFonts w:ascii="Times New Roman" w:eastAsia="Calibri" w:hAnsi="Times New Roman" w:cs="Times New Roman"/>
        </w:rPr>
        <w:t xml:space="preserve"> social del recurso hídrico para: 1) </w:t>
      </w:r>
      <w:r w:rsidRPr="00CC40F5">
        <w:rPr>
          <w:rFonts w:ascii="Times New Roman" w:hAnsi="Times New Roman" w:cs="Times New Roman"/>
          <w:sz w:val="24"/>
          <w:szCs w:val="24"/>
        </w:rPr>
        <w:t>Asociación Comunal Administradora del Sistema de de Agua del cantón Obrajuelo: ACASA   y 2) Asociación Comunal Administradora del Sistema de Agua del caserío Escamil: ADESCOCEES). entre otros.</w:t>
      </w:r>
    </w:p>
    <w:p w:rsidR="00A60279" w:rsidRPr="00CC40F5" w:rsidRDefault="00A60279" w:rsidP="00A602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49F6" w:rsidRPr="00CC40F5" w:rsidRDefault="000A49F6" w:rsidP="009300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45A1" w:rsidRPr="00CC40F5" w:rsidRDefault="00A60279" w:rsidP="000238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40F5">
        <w:rPr>
          <w:rFonts w:ascii="Times New Roman" w:hAnsi="Times New Roman" w:cs="Times New Roman"/>
          <w:sz w:val="24"/>
        </w:rPr>
        <w:lastRenderedPageBreak/>
        <w:t>También n</w:t>
      </w:r>
      <w:r w:rsidR="00F94194" w:rsidRPr="00CC40F5">
        <w:rPr>
          <w:rFonts w:ascii="Times New Roman" w:hAnsi="Times New Roman" w:cs="Times New Roman"/>
          <w:sz w:val="24"/>
        </w:rPr>
        <w:t xml:space="preserve">os complace Invitarle a ver la siguiente galería de fotografías del evento realizado sobre el </w:t>
      </w:r>
      <w:r w:rsidR="00F94194" w:rsidRPr="00CC40F5">
        <w:rPr>
          <w:rFonts w:ascii="Times New Roman" w:hAnsi="Times New Roman" w:cs="Times New Roman"/>
          <w:b/>
          <w:i/>
          <w:sz w:val="24"/>
        </w:rPr>
        <w:t xml:space="preserve">proyecto </w:t>
      </w:r>
      <w:r w:rsidR="007A4887" w:rsidRPr="00CC40F5">
        <w:rPr>
          <w:rFonts w:ascii="Times New Roman" w:hAnsi="Times New Roman" w:cs="Times New Roman"/>
          <w:b/>
          <w:i/>
          <w:sz w:val="24"/>
        </w:rPr>
        <w:t>“</w:t>
      </w:r>
      <w:r w:rsidR="00F94194" w:rsidRPr="00CC40F5">
        <w:rPr>
          <w:rFonts w:ascii="Times New Roman" w:hAnsi="Times New Roman" w:cs="Times New Roman"/>
          <w:b/>
          <w:i/>
          <w:sz w:val="24"/>
        </w:rPr>
        <w:t>Gestión Ambiental Integral de Sistemas Rurales Administradores de Agua Potable de la sub-cuenca del río Metayate, Municipio de Agua Caliente, Departamento de Chalatenango”.</w:t>
      </w:r>
    </w:p>
    <w:p w:rsidR="004645A1" w:rsidRPr="00CC40F5" w:rsidRDefault="004645A1" w:rsidP="000238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645A1" w:rsidRPr="00CC40F5" w:rsidSect="00B32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043"/>
    <w:multiLevelType w:val="hybridMultilevel"/>
    <w:tmpl w:val="3AD095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6109"/>
    <w:multiLevelType w:val="hybridMultilevel"/>
    <w:tmpl w:val="CB9EF1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33851"/>
    <w:multiLevelType w:val="hybridMultilevel"/>
    <w:tmpl w:val="65D4D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6"/>
    <w:rsid w:val="000238D1"/>
    <w:rsid w:val="00036BF6"/>
    <w:rsid w:val="00070653"/>
    <w:rsid w:val="000A49F6"/>
    <w:rsid w:val="00131265"/>
    <w:rsid w:val="00263CE9"/>
    <w:rsid w:val="003511DD"/>
    <w:rsid w:val="00370A2C"/>
    <w:rsid w:val="003723FC"/>
    <w:rsid w:val="003948CE"/>
    <w:rsid w:val="003A263A"/>
    <w:rsid w:val="003E6568"/>
    <w:rsid w:val="004258AB"/>
    <w:rsid w:val="00434F1A"/>
    <w:rsid w:val="004645A1"/>
    <w:rsid w:val="004A5BD1"/>
    <w:rsid w:val="004B74DB"/>
    <w:rsid w:val="004F3996"/>
    <w:rsid w:val="00512583"/>
    <w:rsid w:val="006C5052"/>
    <w:rsid w:val="006C68DA"/>
    <w:rsid w:val="006D432A"/>
    <w:rsid w:val="006E39AC"/>
    <w:rsid w:val="007571FE"/>
    <w:rsid w:val="007848F8"/>
    <w:rsid w:val="00795693"/>
    <w:rsid w:val="007A4887"/>
    <w:rsid w:val="0082538E"/>
    <w:rsid w:val="008603B1"/>
    <w:rsid w:val="008939E3"/>
    <w:rsid w:val="008B2144"/>
    <w:rsid w:val="008C1A78"/>
    <w:rsid w:val="008E2D99"/>
    <w:rsid w:val="00930083"/>
    <w:rsid w:val="00971A3A"/>
    <w:rsid w:val="009C25C9"/>
    <w:rsid w:val="009F0D8A"/>
    <w:rsid w:val="00A3679F"/>
    <w:rsid w:val="00A60279"/>
    <w:rsid w:val="00AD3AEB"/>
    <w:rsid w:val="00AE5D17"/>
    <w:rsid w:val="00B0572D"/>
    <w:rsid w:val="00B2480A"/>
    <w:rsid w:val="00B32B50"/>
    <w:rsid w:val="00CC40F5"/>
    <w:rsid w:val="00E00AE9"/>
    <w:rsid w:val="00E36A71"/>
    <w:rsid w:val="00E3739A"/>
    <w:rsid w:val="00ED1328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78ACF-B7A0-459D-B514-D8FA43C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4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ACP</cp:lastModifiedBy>
  <cp:revision>29</cp:revision>
  <dcterms:created xsi:type="dcterms:W3CDTF">2019-04-25T17:33:00Z</dcterms:created>
  <dcterms:modified xsi:type="dcterms:W3CDTF">2019-05-03T20:48:00Z</dcterms:modified>
</cp:coreProperties>
</file>